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3AA84" w14:textId="77777777" w:rsidR="00D9415D" w:rsidRPr="00132D55" w:rsidRDefault="00D9415D" w:rsidP="00132D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lang w:val="en-US"/>
        </w:rPr>
      </w:pPr>
      <w:r w:rsidRPr="00132D55">
        <w:rPr>
          <w:rFonts w:ascii="Arial" w:hAnsi="Arial" w:cs="Arial"/>
          <w:b/>
          <w:bCs/>
          <w:color w:val="1A1A1A"/>
          <w:lang w:val="en-US"/>
        </w:rPr>
        <w:t xml:space="preserve">This Transgender Awareness Week </w:t>
      </w:r>
      <w:proofErr w:type="gramStart"/>
      <w:r w:rsidRPr="00132D55">
        <w:rPr>
          <w:rFonts w:ascii="Arial" w:hAnsi="Arial" w:cs="Arial"/>
          <w:b/>
          <w:bCs/>
          <w:color w:val="1A1A1A"/>
          <w:lang w:val="en-US"/>
        </w:rPr>
        <w:t>show</w:t>
      </w:r>
      <w:proofErr w:type="gramEnd"/>
      <w:r w:rsidRPr="00132D55">
        <w:rPr>
          <w:rFonts w:ascii="Arial" w:hAnsi="Arial" w:cs="Arial"/>
          <w:b/>
          <w:bCs/>
          <w:color w:val="1A1A1A"/>
          <w:lang w:val="en-US"/>
        </w:rPr>
        <w:t xml:space="preserve"> your support with a Tie to Love</w:t>
      </w:r>
    </w:p>
    <w:p w14:paraId="61D1661D" w14:textId="77777777" w:rsidR="00D9415D" w:rsidRPr="00132D55" w:rsidRDefault="00D9415D" w:rsidP="00132D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lang w:val="en-US"/>
        </w:rPr>
      </w:pPr>
      <w:r w:rsidRPr="00132D55">
        <w:rPr>
          <w:rFonts w:ascii="Arial" w:hAnsi="Arial" w:cs="Arial"/>
          <w:i/>
          <w:iCs/>
          <w:color w:val="1A1A1A"/>
          <w:lang w:val="en-US"/>
        </w:rPr>
        <w:t>Commemorative bow tie celebrates community’s game changing pioneers</w:t>
      </w:r>
    </w:p>
    <w:p w14:paraId="39475069" w14:textId="77777777" w:rsidR="00D9415D" w:rsidRDefault="00D9415D" w:rsidP="00D9415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 </w:t>
      </w:r>
    </w:p>
    <w:p w14:paraId="7FE498DE" w14:textId="77777777" w:rsidR="00D9415D" w:rsidRDefault="00D9415D" w:rsidP="00132D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i/>
          <w:iCs/>
          <w:noProof/>
          <w:color w:val="1A1A1A"/>
          <w:sz w:val="26"/>
          <w:szCs w:val="26"/>
          <w:lang w:val="en-US"/>
        </w:rPr>
        <w:drawing>
          <wp:inline distT="0" distB="0" distL="0" distR="0" wp14:anchorId="0EA3F702" wp14:editId="4347B103">
            <wp:extent cx="2963129" cy="1976120"/>
            <wp:effectExtent l="0" t="0" r="889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205" cy="197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97CD9" w14:textId="77777777" w:rsidR="00D9415D" w:rsidRDefault="00D9415D" w:rsidP="00D9415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6FC788F1" w14:textId="77777777" w:rsidR="00D9415D" w:rsidRPr="00132D55" w:rsidRDefault="00D9415D" w:rsidP="00D9415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  <w:lang w:val="en-US"/>
        </w:rPr>
      </w:pPr>
      <w:r w:rsidRPr="00132D55">
        <w:rPr>
          <w:rFonts w:ascii="Arial" w:hAnsi="Arial" w:cs="Arial"/>
          <w:b/>
          <w:bCs/>
          <w:color w:val="1A1A1A"/>
          <w:sz w:val="20"/>
          <w:szCs w:val="20"/>
          <w:lang w:val="en-US"/>
        </w:rPr>
        <w:t>November 10, 2015, TORONTO</w:t>
      </w:r>
      <w:r w:rsidRPr="00132D55">
        <w:rPr>
          <w:rFonts w:ascii="Arial" w:hAnsi="Arial" w:cs="Arial"/>
          <w:color w:val="1A1A1A"/>
          <w:sz w:val="20"/>
          <w:szCs w:val="20"/>
          <w:lang w:val="en-US"/>
        </w:rPr>
        <w:t> – To mark Transgender Awareness Week 2015 (Nov.14-20), Jack Jackson of </w:t>
      </w:r>
      <w:hyperlink r:id="rId7" w:history="1">
        <w:proofErr w:type="spellStart"/>
        <w:r w:rsidRPr="00132D55">
          <w:rPr>
            <w:rFonts w:ascii="Arial" w:hAnsi="Arial" w:cs="Arial"/>
            <w:color w:val="103CC0"/>
            <w:sz w:val="20"/>
            <w:szCs w:val="20"/>
            <w:u w:val="single" w:color="103CC0"/>
            <w:lang w:val="en-US"/>
          </w:rPr>
          <w:t>Alljackedup</w:t>
        </w:r>
        <w:proofErr w:type="spellEnd"/>
      </w:hyperlink>
      <w:r w:rsidRPr="00132D55">
        <w:rPr>
          <w:rFonts w:ascii="Arial" w:hAnsi="Arial" w:cs="Arial"/>
          <w:color w:val="1A1A1A"/>
          <w:sz w:val="20"/>
          <w:szCs w:val="20"/>
          <w:lang w:val="en-US"/>
        </w:rPr>
        <w:t> has designed a special, one-off commemorative bow tie celebrating the achievements of activists, pioneers and heroes of the transgender, gender variant and gender non-conforming communities. </w:t>
      </w:r>
    </w:p>
    <w:p w14:paraId="54DD65FC" w14:textId="77777777" w:rsidR="00D9415D" w:rsidRPr="00132D55" w:rsidRDefault="00D9415D" w:rsidP="00D9415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  <w:lang w:val="en-US"/>
        </w:rPr>
      </w:pPr>
      <w:r w:rsidRPr="00132D55">
        <w:rPr>
          <w:rFonts w:ascii="Arial" w:hAnsi="Arial" w:cs="Arial"/>
          <w:color w:val="1A1A1A"/>
          <w:sz w:val="20"/>
          <w:szCs w:val="20"/>
          <w:lang w:val="en-US"/>
        </w:rPr>
        <w:t> </w:t>
      </w:r>
    </w:p>
    <w:p w14:paraId="4C9E45B2" w14:textId="77777777" w:rsidR="00D9415D" w:rsidRPr="00132D55" w:rsidRDefault="00D9415D" w:rsidP="00D9415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  <w:lang w:val="en-US"/>
        </w:rPr>
      </w:pPr>
      <w:r w:rsidRPr="00132D55">
        <w:rPr>
          <w:rFonts w:ascii="Arial" w:hAnsi="Arial" w:cs="Arial"/>
          <w:color w:val="1A1A1A"/>
          <w:sz w:val="20"/>
          <w:szCs w:val="20"/>
          <w:lang w:val="en-US"/>
        </w:rPr>
        <w:t>Available for a limited time, the bow tie features the names of current transgender role models like actress </w:t>
      </w:r>
      <w:r w:rsidRPr="00132D55">
        <w:rPr>
          <w:rFonts w:ascii="Arial" w:hAnsi="Arial" w:cs="Arial"/>
          <w:b/>
          <w:bCs/>
          <w:color w:val="1A1A1A"/>
          <w:sz w:val="20"/>
          <w:szCs w:val="20"/>
          <w:lang w:val="en-US"/>
        </w:rPr>
        <w:t>Laverne Cox</w:t>
      </w:r>
      <w:r w:rsidRPr="00132D55">
        <w:rPr>
          <w:rFonts w:ascii="Arial" w:hAnsi="Arial" w:cs="Arial"/>
          <w:color w:val="1A1A1A"/>
          <w:sz w:val="20"/>
          <w:szCs w:val="20"/>
          <w:lang w:val="en-US"/>
        </w:rPr>
        <w:t>, adult film producer and performer </w:t>
      </w:r>
      <w:r w:rsidRPr="00132D55">
        <w:rPr>
          <w:rFonts w:ascii="Arial" w:hAnsi="Arial" w:cs="Arial"/>
          <w:b/>
          <w:bCs/>
          <w:color w:val="1A1A1A"/>
          <w:sz w:val="20"/>
          <w:szCs w:val="20"/>
          <w:lang w:val="en-US"/>
        </w:rPr>
        <w:t>Buck Angel</w:t>
      </w:r>
      <w:r w:rsidRPr="00132D55">
        <w:rPr>
          <w:rFonts w:ascii="Arial" w:hAnsi="Arial" w:cs="Arial"/>
          <w:color w:val="1A1A1A"/>
          <w:sz w:val="20"/>
          <w:szCs w:val="20"/>
          <w:lang w:val="en-US"/>
        </w:rPr>
        <w:t>, musicians </w:t>
      </w:r>
      <w:r w:rsidRPr="00132D55">
        <w:rPr>
          <w:rFonts w:ascii="Arial" w:hAnsi="Arial" w:cs="Arial"/>
          <w:b/>
          <w:bCs/>
          <w:color w:val="1A1A1A"/>
          <w:sz w:val="20"/>
          <w:szCs w:val="20"/>
          <w:lang w:val="en-US"/>
        </w:rPr>
        <w:t>Rae Spoon</w:t>
      </w:r>
      <w:r w:rsidRPr="00132D55">
        <w:rPr>
          <w:rFonts w:ascii="Arial" w:hAnsi="Arial" w:cs="Arial"/>
          <w:color w:val="1A1A1A"/>
          <w:sz w:val="20"/>
          <w:szCs w:val="20"/>
          <w:lang w:val="en-US"/>
        </w:rPr>
        <w:t> and </w:t>
      </w:r>
      <w:r w:rsidRPr="00132D55">
        <w:rPr>
          <w:rFonts w:ascii="Arial" w:hAnsi="Arial" w:cs="Arial"/>
          <w:b/>
          <w:bCs/>
          <w:color w:val="1A1A1A"/>
          <w:sz w:val="20"/>
          <w:szCs w:val="20"/>
          <w:lang w:val="en-US"/>
        </w:rPr>
        <w:t xml:space="preserve">Lucas </w:t>
      </w:r>
      <w:proofErr w:type="spellStart"/>
      <w:r w:rsidRPr="00132D55">
        <w:rPr>
          <w:rFonts w:ascii="Arial" w:hAnsi="Arial" w:cs="Arial"/>
          <w:b/>
          <w:bCs/>
          <w:color w:val="1A1A1A"/>
          <w:sz w:val="20"/>
          <w:szCs w:val="20"/>
          <w:lang w:val="en-US"/>
        </w:rPr>
        <w:t>Silveira</w:t>
      </w:r>
      <w:proofErr w:type="spellEnd"/>
      <w:r w:rsidRPr="00132D55">
        <w:rPr>
          <w:rFonts w:ascii="Arial" w:hAnsi="Arial" w:cs="Arial"/>
          <w:color w:val="1A1A1A"/>
          <w:sz w:val="20"/>
          <w:szCs w:val="20"/>
          <w:lang w:val="en-US"/>
        </w:rPr>
        <w:t> and model </w:t>
      </w:r>
      <w:proofErr w:type="spellStart"/>
      <w:r w:rsidRPr="00132D55">
        <w:rPr>
          <w:rFonts w:ascii="Arial" w:hAnsi="Arial" w:cs="Arial"/>
          <w:b/>
          <w:bCs/>
          <w:color w:val="1A1A1A"/>
          <w:sz w:val="20"/>
          <w:szCs w:val="20"/>
          <w:lang w:val="en-US"/>
        </w:rPr>
        <w:t>Andreja</w:t>
      </w:r>
      <w:proofErr w:type="spellEnd"/>
      <w:r w:rsidRPr="00132D55">
        <w:rPr>
          <w:rFonts w:ascii="Arial" w:hAnsi="Arial" w:cs="Arial"/>
          <w:b/>
          <w:bCs/>
          <w:color w:val="1A1A1A"/>
          <w:sz w:val="20"/>
          <w:szCs w:val="20"/>
          <w:lang w:val="en-US"/>
        </w:rPr>
        <w:t xml:space="preserve"> </w:t>
      </w:r>
      <w:proofErr w:type="spellStart"/>
      <w:r w:rsidRPr="00132D55">
        <w:rPr>
          <w:rFonts w:ascii="Arial" w:hAnsi="Arial" w:cs="Arial"/>
          <w:b/>
          <w:bCs/>
          <w:color w:val="1A1A1A"/>
          <w:sz w:val="20"/>
          <w:szCs w:val="20"/>
          <w:lang w:val="en-US"/>
        </w:rPr>
        <w:t>Pejic</w:t>
      </w:r>
      <w:proofErr w:type="spellEnd"/>
      <w:r w:rsidRPr="00132D55">
        <w:rPr>
          <w:rFonts w:ascii="Arial" w:hAnsi="Arial" w:cs="Arial"/>
          <w:color w:val="1A1A1A"/>
          <w:sz w:val="20"/>
          <w:szCs w:val="20"/>
          <w:lang w:val="en-US"/>
        </w:rPr>
        <w:t>, along with historic pioneers such as activists </w:t>
      </w:r>
      <w:r w:rsidRPr="00132D55">
        <w:rPr>
          <w:rFonts w:ascii="Arial" w:hAnsi="Arial" w:cs="Arial"/>
          <w:b/>
          <w:bCs/>
          <w:color w:val="1A1A1A"/>
          <w:sz w:val="20"/>
          <w:szCs w:val="20"/>
          <w:lang w:val="en-US"/>
        </w:rPr>
        <w:t>Marsha P. Johnson</w:t>
      </w:r>
      <w:r w:rsidRPr="00132D55">
        <w:rPr>
          <w:rFonts w:ascii="Arial" w:hAnsi="Arial" w:cs="Arial"/>
          <w:color w:val="1A1A1A"/>
          <w:sz w:val="20"/>
          <w:szCs w:val="20"/>
          <w:lang w:val="en-US"/>
        </w:rPr>
        <w:t> and </w:t>
      </w:r>
      <w:r w:rsidRPr="00132D55">
        <w:rPr>
          <w:rFonts w:ascii="Arial" w:hAnsi="Arial" w:cs="Arial"/>
          <w:b/>
          <w:bCs/>
          <w:color w:val="1A1A1A"/>
          <w:sz w:val="20"/>
          <w:szCs w:val="20"/>
          <w:lang w:val="en-US"/>
        </w:rPr>
        <w:t>Sylvia Rivera</w:t>
      </w:r>
      <w:r w:rsidRPr="00132D55">
        <w:rPr>
          <w:rFonts w:ascii="Arial" w:hAnsi="Arial" w:cs="Arial"/>
          <w:color w:val="1A1A1A"/>
          <w:sz w:val="20"/>
          <w:szCs w:val="20"/>
          <w:lang w:val="en-US"/>
        </w:rPr>
        <w:t>. </w:t>
      </w:r>
    </w:p>
    <w:p w14:paraId="6EE48CA3" w14:textId="77777777" w:rsidR="00D9415D" w:rsidRPr="00132D55" w:rsidRDefault="00D9415D" w:rsidP="00D9415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  <w:lang w:val="en-US"/>
        </w:rPr>
      </w:pPr>
      <w:r w:rsidRPr="00132D55">
        <w:rPr>
          <w:rFonts w:ascii="Arial" w:hAnsi="Arial" w:cs="Arial"/>
          <w:color w:val="1A1A1A"/>
          <w:sz w:val="20"/>
          <w:szCs w:val="20"/>
          <w:lang w:val="en-US"/>
        </w:rPr>
        <w:t> </w:t>
      </w:r>
    </w:p>
    <w:p w14:paraId="50F43449" w14:textId="77777777" w:rsidR="00D9415D" w:rsidRPr="00132D55" w:rsidRDefault="00D9415D" w:rsidP="00D9415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  <w:lang w:val="en-US"/>
        </w:rPr>
      </w:pPr>
      <w:r w:rsidRPr="00132D55">
        <w:rPr>
          <w:rFonts w:ascii="Arial" w:hAnsi="Arial" w:cs="Arial"/>
          <w:color w:val="1A1A1A"/>
          <w:sz w:val="20"/>
          <w:szCs w:val="20"/>
          <w:lang w:val="en-US"/>
        </w:rPr>
        <w:t>“These names are some of mine, but others may have different personal heroes,” says Jackson, who founded </w:t>
      </w:r>
      <w:proofErr w:type="spellStart"/>
      <w:r w:rsidRPr="00132D55">
        <w:rPr>
          <w:rFonts w:ascii="Arial" w:hAnsi="Arial" w:cs="Arial"/>
          <w:b/>
          <w:bCs/>
          <w:color w:val="1A1A1A"/>
          <w:sz w:val="20"/>
          <w:szCs w:val="20"/>
          <w:lang w:val="en-US"/>
        </w:rPr>
        <w:t>Alljackedup</w:t>
      </w:r>
      <w:proofErr w:type="spellEnd"/>
      <w:r w:rsidRPr="00132D55">
        <w:rPr>
          <w:rFonts w:ascii="Arial" w:hAnsi="Arial" w:cs="Arial"/>
          <w:color w:val="1A1A1A"/>
          <w:sz w:val="20"/>
          <w:szCs w:val="20"/>
          <w:lang w:val="en-US"/>
        </w:rPr>
        <w:t xml:space="preserve"> for the queer, androgynous and </w:t>
      </w:r>
      <w:proofErr w:type="spellStart"/>
      <w:r w:rsidRPr="00132D55">
        <w:rPr>
          <w:rFonts w:ascii="Arial" w:hAnsi="Arial" w:cs="Arial"/>
          <w:color w:val="1A1A1A"/>
          <w:sz w:val="20"/>
          <w:szCs w:val="20"/>
          <w:lang w:val="en-US"/>
        </w:rPr>
        <w:t>transmasculine</w:t>
      </w:r>
      <w:proofErr w:type="spellEnd"/>
      <w:r w:rsidRPr="00132D55">
        <w:rPr>
          <w:rFonts w:ascii="Arial" w:hAnsi="Arial" w:cs="Arial"/>
          <w:color w:val="1A1A1A"/>
          <w:sz w:val="20"/>
          <w:szCs w:val="20"/>
          <w:lang w:val="en-US"/>
        </w:rPr>
        <w:t xml:space="preserve"> fashion conscious in 2014. “The important thing is that we start a conversation.” </w:t>
      </w:r>
    </w:p>
    <w:p w14:paraId="4386C416" w14:textId="77777777" w:rsidR="00D9415D" w:rsidRPr="00132D55" w:rsidRDefault="00D9415D" w:rsidP="00D9415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  <w:lang w:val="en-US"/>
        </w:rPr>
      </w:pPr>
      <w:r w:rsidRPr="00132D55">
        <w:rPr>
          <w:rFonts w:ascii="Arial" w:hAnsi="Arial" w:cs="Arial"/>
          <w:color w:val="1A1A1A"/>
          <w:sz w:val="20"/>
          <w:szCs w:val="20"/>
          <w:lang w:val="en-US"/>
        </w:rPr>
        <w:t> </w:t>
      </w:r>
    </w:p>
    <w:p w14:paraId="241D6B97" w14:textId="77777777" w:rsidR="00D9415D" w:rsidRPr="00132D55" w:rsidRDefault="00D9415D" w:rsidP="00D9415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  <w:lang w:val="en-US"/>
        </w:rPr>
      </w:pPr>
      <w:r w:rsidRPr="00132D55">
        <w:rPr>
          <w:rFonts w:ascii="Arial" w:hAnsi="Arial" w:cs="Arial"/>
          <w:color w:val="1A1A1A"/>
          <w:sz w:val="20"/>
          <w:szCs w:val="20"/>
          <w:lang w:val="en-US"/>
        </w:rPr>
        <w:t xml:space="preserve">To keep the conversation going, Jackson encourages transgender people and allies alike to post a photos of themselves wearing their own bow ties during Transgender Awareness Week with the </w:t>
      </w:r>
      <w:proofErr w:type="spellStart"/>
      <w:r w:rsidRPr="00132D55">
        <w:rPr>
          <w:rFonts w:ascii="Arial" w:hAnsi="Arial" w:cs="Arial"/>
          <w:color w:val="1A1A1A"/>
          <w:sz w:val="20"/>
          <w:szCs w:val="20"/>
          <w:lang w:val="en-US"/>
        </w:rPr>
        <w:t>hashtag</w:t>
      </w:r>
      <w:proofErr w:type="spellEnd"/>
      <w:r w:rsidRPr="00132D55">
        <w:rPr>
          <w:rFonts w:ascii="Arial" w:hAnsi="Arial" w:cs="Arial"/>
          <w:color w:val="1A1A1A"/>
          <w:sz w:val="20"/>
          <w:szCs w:val="20"/>
          <w:lang w:val="en-US"/>
        </w:rPr>
        <w:t xml:space="preserve"> #</w:t>
      </w:r>
      <w:proofErr w:type="spellStart"/>
      <w:r w:rsidRPr="00132D55">
        <w:rPr>
          <w:rFonts w:ascii="Arial" w:hAnsi="Arial" w:cs="Arial"/>
          <w:color w:val="1A1A1A"/>
          <w:sz w:val="20"/>
          <w:szCs w:val="20"/>
          <w:lang w:val="en-US"/>
        </w:rPr>
        <w:t>TiesToLove</w:t>
      </w:r>
      <w:proofErr w:type="spellEnd"/>
      <w:r w:rsidRPr="00132D55">
        <w:rPr>
          <w:rFonts w:ascii="Arial" w:hAnsi="Arial" w:cs="Arial"/>
          <w:color w:val="1A1A1A"/>
          <w:sz w:val="20"/>
          <w:szCs w:val="20"/>
          <w:lang w:val="en-US"/>
        </w:rPr>
        <w:t>. </w:t>
      </w:r>
    </w:p>
    <w:p w14:paraId="17B55367" w14:textId="77777777" w:rsidR="00D9415D" w:rsidRPr="00132D55" w:rsidRDefault="00D9415D" w:rsidP="00132D55">
      <w:pPr>
        <w:widowControl w:val="0"/>
        <w:autoSpaceDE w:val="0"/>
        <w:autoSpaceDN w:val="0"/>
        <w:adjustRightInd w:val="0"/>
        <w:ind w:left="-426" w:right="-334"/>
        <w:rPr>
          <w:rFonts w:ascii="Arial" w:hAnsi="Arial" w:cs="Arial"/>
          <w:color w:val="1A1A1A"/>
          <w:sz w:val="20"/>
          <w:szCs w:val="20"/>
          <w:lang w:val="en-US"/>
        </w:rPr>
      </w:pPr>
      <w:r w:rsidRPr="00132D55">
        <w:rPr>
          <w:rFonts w:ascii="Arial" w:hAnsi="Arial" w:cs="Arial"/>
          <w:color w:val="1A1A1A"/>
          <w:sz w:val="20"/>
          <w:szCs w:val="20"/>
          <w:lang w:val="en-US"/>
        </w:rPr>
        <w:t>  </w:t>
      </w:r>
    </w:p>
    <w:p w14:paraId="224D5E34" w14:textId="77777777" w:rsidR="00D9415D" w:rsidRPr="00132D55" w:rsidRDefault="00D9415D" w:rsidP="00D9415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  <w:lang w:val="en-US"/>
        </w:rPr>
      </w:pPr>
      <w:r w:rsidRPr="00132D55">
        <w:rPr>
          <w:rFonts w:ascii="Arial" w:hAnsi="Arial" w:cs="Arial"/>
          <w:color w:val="1A1A1A"/>
          <w:sz w:val="20"/>
          <w:szCs w:val="20"/>
          <w:lang w:val="en-US"/>
        </w:rPr>
        <w:t>Fifty per cent of the proceeds from the sale of the bow tie and all other </w:t>
      </w:r>
      <w:proofErr w:type="spellStart"/>
      <w:r w:rsidRPr="00132D55">
        <w:rPr>
          <w:rFonts w:ascii="Arial" w:hAnsi="Arial" w:cs="Arial"/>
          <w:b/>
          <w:bCs/>
          <w:color w:val="1A1A1A"/>
          <w:sz w:val="20"/>
          <w:szCs w:val="20"/>
          <w:lang w:val="en-US"/>
        </w:rPr>
        <w:t>Alljackedup</w:t>
      </w:r>
      <w:proofErr w:type="spellEnd"/>
      <w:r w:rsidRPr="00132D55">
        <w:rPr>
          <w:rFonts w:ascii="Arial" w:hAnsi="Arial" w:cs="Arial"/>
          <w:color w:val="1A1A1A"/>
          <w:sz w:val="20"/>
          <w:szCs w:val="20"/>
          <w:lang w:val="en-US"/>
        </w:rPr>
        <w:t> products purchased during the week of Trans Day of Remembrance will go to Supporting Our Youth (SOY), a Toronto-based organization dedicated to improving the lives of gay, lesbian, bisexual, transgender, transsexual and intersex youth. </w:t>
      </w:r>
    </w:p>
    <w:p w14:paraId="0D23A4D2" w14:textId="77777777" w:rsidR="00D9415D" w:rsidRPr="00132D55" w:rsidRDefault="00D9415D" w:rsidP="00D9415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  <w:lang w:val="en-US"/>
        </w:rPr>
      </w:pPr>
      <w:r w:rsidRPr="00132D55">
        <w:rPr>
          <w:rFonts w:ascii="Arial" w:hAnsi="Arial" w:cs="Arial"/>
          <w:color w:val="1A1A1A"/>
          <w:sz w:val="20"/>
          <w:szCs w:val="20"/>
          <w:lang w:val="en-US"/>
        </w:rPr>
        <w:t> </w:t>
      </w:r>
      <w:r w:rsidRPr="00132D55">
        <w:rPr>
          <w:rFonts w:ascii="Arial" w:hAnsi="Arial" w:cs="Arial"/>
          <w:b/>
          <w:bCs/>
          <w:color w:val="1A1A1A"/>
          <w:sz w:val="20"/>
          <w:szCs w:val="20"/>
          <w:lang w:val="en-US"/>
        </w:rPr>
        <w:t> </w:t>
      </w:r>
    </w:p>
    <w:p w14:paraId="2B76BB0C" w14:textId="77777777" w:rsidR="00D9415D" w:rsidRPr="00132D55" w:rsidRDefault="00D9415D" w:rsidP="00D9415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  <w:lang w:val="en-US"/>
        </w:rPr>
      </w:pPr>
      <w:r w:rsidRPr="00132D55">
        <w:rPr>
          <w:rFonts w:ascii="Arial" w:hAnsi="Arial" w:cs="Arial"/>
          <w:b/>
          <w:bCs/>
          <w:color w:val="1A1A1A"/>
          <w:sz w:val="20"/>
          <w:szCs w:val="20"/>
          <w:lang w:val="en-US"/>
        </w:rPr>
        <w:t> </w:t>
      </w:r>
    </w:p>
    <w:p w14:paraId="04F27C07" w14:textId="77777777" w:rsidR="00D9415D" w:rsidRPr="00132D55" w:rsidRDefault="00D9415D" w:rsidP="00D9415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  <w:lang w:val="en-US"/>
        </w:rPr>
      </w:pPr>
      <w:r w:rsidRPr="00132D55">
        <w:rPr>
          <w:rFonts w:ascii="Arial" w:hAnsi="Arial" w:cs="Arial"/>
          <w:b/>
          <w:bCs/>
          <w:color w:val="1A1A1A"/>
          <w:sz w:val="20"/>
          <w:szCs w:val="20"/>
          <w:lang w:val="en-US"/>
        </w:rPr>
        <w:t>About Ties to Love™</w:t>
      </w:r>
    </w:p>
    <w:p w14:paraId="658CC2A7" w14:textId="77777777" w:rsidR="00D9415D" w:rsidRPr="00132D55" w:rsidRDefault="00D9415D" w:rsidP="00D9415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  <w:lang w:val="en-US"/>
        </w:rPr>
      </w:pPr>
      <w:r w:rsidRPr="00132D55">
        <w:rPr>
          <w:rFonts w:ascii="Arial" w:hAnsi="Arial" w:cs="Arial"/>
          <w:color w:val="1D1D1D"/>
          <w:sz w:val="20"/>
          <w:szCs w:val="20"/>
          <w:lang w:val="en-US"/>
        </w:rPr>
        <w:t>The </w:t>
      </w:r>
      <w:r w:rsidRPr="00132D55">
        <w:rPr>
          <w:rFonts w:ascii="Arial" w:hAnsi="Arial" w:cs="Arial"/>
          <w:b/>
          <w:bCs/>
          <w:color w:val="1D1D1D"/>
          <w:sz w:val="20"/>
          <w:szCs w:val="20"/>
          <w:lang w:val="en-US"/>
        </w:rPr>
        <w:t>Ties to Love </w:t>
      </w:r>
      <w:r w:rsidRPr="00132D55">
        <w:rPr>
          <w:rFonts w:ascii="Arial" w:hAnsi="Arial" w:cs="Arial"/>
          <w:color w:val="1D1D1D"/>
          <w:sz w:val="20"/>
          <w:szCs w:val="20"/>
          <w:lang w:val="en-US"/>
        </w:rPr>
        <w:t>campaign (formally Bowtie Fridays) is an international movement of solidarity, love and support for the gender non-confor</w:t>
      </w:r>
      <w:bookmarkStart w:id="0" w:name="_GoBack"/>
      <w:bookmarkEnd w:id="0"/>
      <w:r w:rsidRPr="00132D55">
        <w:rPr>
          <w:rFonts w:ascii="Arial" w:hAnsi="Arial" w:cs="Arial"/>
          <w:color w:val="1D1D1D"/>
          <w:sz w:val="20"/>
          <w:szCs w:val="20"/>
          <w:lang w:val="en-US"/>
        </w:rPr>
        <w:t>ming and trans community. It aims to raise awareness of trans issues and to give back to queer and trans youth while encouraging community ties. </w:t>
      </w:r>
      <w:r w:rsidRPr="00132D55">
        <w:rPr>
          <w:rFonts w:ascii="Arial" w:hAnsi="Arial" w:cs="Arial"/>
          <w:color w:val="1A1A1A"/>
          <w:sz w:val="20"/>
          <w:szCs w:val="20"/>
          <w:lang w:val="en-US"/>
        </w:rPr>
        <w:t xml:space="preserve">The campaign runs regular competitions via the Facebook group, offering prizes donated by </w:t>
      </w:r>
      <w:proofErr w:type="spellStart"/>
      <w:r w:rsidRPr="00132D55">
        <w:rPr>
          <w:rFonts w:ascii="Arial" w:hAnsi="Arial" w:cs="Arial"/>
          <w:color w:val="1A1A1A"/>
          <w:sz w:val="20"/>
          <w:szCs w:val="20"/>
          <w:lang w:val="en-US"/>
        </w:rPr>
        <w:t>Alljackedup</w:t>
      </w:r>
      <w:proofErr w:type="spellEnd"/>
      <w:r w:rsidRPr="00132D55">
        <w:rPr>
          <w:rFonts w:ascii="Arial" w:hAnsi="Arial" w:cs="Arial"/>
          <w:color w:val="1A1A1A"/>
          <w:sz w:val="20"/>
          <w:szCs w:val="20"/>
          <w:lang w:val="en-US"/>
        </w:rPr>
        <w:t xml:space="preserve"> Inc., Toronto, and other community supporters. #</w:t>
      </w:r>
      <w:proofErr w:type="spellStart"/>
      <w:r w:rsidRPr="00132D55">
        <w:rPr>
          <w:rFonts w:ascii="Arial" w:hAnsi="Arial" w:cs="Arial"/>
          <w:color w:val="1A1A1A"/>
          <w:sz w:val="20"/>
          <w:szCs w:val="20"/>
          <w:lang w:val="en-US"/>
        </w:rPr>
        <w:t>TiesToLove</w:t>
      </w:r>
      <w:proofErr w:type="spellEnd"/>
    </w:p>
    <w:p w14:paraId="64145DA7" w14:textId="77777777" w:rsidR="00D9415D" w:rsidRDefault="00D9415D" w:rsidP="00132D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en-US"/>
        </w:rPr>
      </w:pPr>
      <w:r w:rsidRPr="00132D55">
        <w:rPr>
          <w:rFonts w:ascii="Arial" w:hAnsi="Arial" w:cs="Arial"/>
          <w:color w:val="1A1A1A"/>
          <w:sz w:val="22"/>
          <w:szCs w:val="22"/>
          <w:lang w:val="en-US"/>
        </w:rPr>
        <w:t> </w:t>
      </w:r>
    </w:p>
    <w:p w14:paraId="7C59B977" w14:textId="77777777" w:rsidR="00132D55" w:rsidRDefault="00132D55" w:rsidP="00132D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2"/>
          <w:szCs w:val="22"/>
          <w:lang w:val="en-US"/>
        </w:rPr>
      </w:pPr>
      <w:r>
        <w:rPr>
          <w:rFonts w:ascii="Arial" w:hAnsi="Arial" w:cs="Arial"/>
          <w:color w:val="1A1A1A"/>
          <w:sz w:val="22"/>
          <w:szCs w:val="22"/>
          <w:lang w:val="en-US"/>
        </w:rPr>
        <w:t>-30-</w:t>
      </w:r>
    </w:p>
    <w:p w14:paraId="192CF65B" w14:textId="77777777" w:rsidR="00132D55" w:rsidRDefault="00132D55" w:rsidP="00132D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2"/>
          <w:szCs w:val="22"/>
          <w:lang w:val="en-US"/>
        </w:rPr>
      </w:pPr>
    </w:p>
    <w:p w14:paraId="6CF3B8BA" w14:textId="77777777" w:rsidR="00132D55" w:rsidRDefault="00132D55" w:rsidP="00132D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en-US"/>
        </w:rPr>
      </w:pPr>
      <w:r>
        <w:rPr>
          <w:rFonts w:ascii="Arial" w:hAnsi="Arial" w:cs="Arial"/>
          <w:color w:val="1A1A1A"/>
          <w:sz w:val="22"/>
          <w:szCs w:val="22"/>
          <w:lang w:val="en-US"/>
        </w:rPr>
        <w:t xml:space="preserve">For more information, </w:t>
      </w:r>
    </w:p>
    <w:p w14:paraId="5D02B633" w14:textId="77777777" w:rsidR="00132D55" w:rsidRDefault="00132D55" w:rsidP="00132D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en-US"/>
        </w:rPr>
      </w:pPr>
    </w:p>
    <w:p w14:paraId="4C149B78" w14:textId="77777777" w:rsidR="00132D55" w:rsidRDefault="00132D55" w:rsidP="00132D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en-US"/>
        </w:rPr>
      </w:pPr>
      <w:r>
        <w:rPr>
          <w:rFonts w:ascii="Arial" w:hAnsi="Arial" w:cs="Arial"/>
          <w:color w:val="1A1A1A"/>
          <w:sz w:val="22"/>
          <w:szCs w:val="22"/>
          <w:lang w:val="en-US"/>
        </w:rPr>
        <w:t xml:space="preserve">Max Mosher, </w:t>
      </w:r>
      <w:proofErr w:type="spellStart"/>
      <w:r>
        <w:rPr>
          <w:rFonts w:ascii="Arial" w:hAnsi="Arial" w:cs="Arial"/>
          <w:color w:val="1A1A1A"/>
          <w:sz w:val="22"/>
          <w:szCs w:val="22"/>
          <w:lang w:val="en-US"/>
        </w:rPr>
        <w:t>ClutchPR</w:t>
      </w:r>
      <w:proofErr w:type="spellEnd"/>
      <w:r>
        <w:rPr>
          <w:rFonts w:ascii="Arial" w:hAnsi="Arial" w:cs="Arial"/>
          <w:color w:val="1A1A1A"/>
          <w:sz w:val="22"/>
          <w:szCs w:val="22"/>
          <w:lang w:val="en-US"/>
        </w:rPr>
        <w:t xml:space="preserve"> </w:t>
      </w:r>
    </w:p>
    <w:p w14:paraId="4D9D155F" w14:textId="77777777" w:rsidR="00132D55" w:rsidRDefault="00132D55" w:rsidP="00132D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en-US"/>
        </w:rPr>
      </w:pPr>
      <w:hyperlink r:id="rId8" w:history="1">
        <w:r w:rsidRPr="004B7E26">
          <w:rPr>
            <w:rStyle w:val="Hyperlink"/>
            <w:rFonts w:ascii="Arial" w:hAnsi="Arial" w:cs="Arial"/>
            <w:sz w:val="22"/>
            <w:szCs w:val="22"/>
            <w:lang w:val="en-US"/>
          </w:rPr>
          <w:t>max@clutchpr.com</w:t>
        </w:r>
      </w:hyperlink>
      <w:r>
        <w:rPr>
          <w:rFonts w:ascii="Arial" w:hAnsi="Arial" w:cs="Arial"/>
          <w:color w:val="1A1A1A"/>
          <w:sz w:val="22"/>
          <w:szCs w:val="22"/>
          <w:lang w:val="en-US"/>
        </w:rPr>
        <w:t xml:space="preserve"> </w:t>
      </w:r>
    </w:p>
    <w:p w14:paraId="1E49C1FE" w14:textId="77777777" w:rsidR="00132D55" w:rsidRPr="00117C34" w:rsidRDefault="00132D55" w:rsidP="00117C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en-US"/>
        </w:rPr>
      </w:pPr>
      <w:r>
        <w:rPr>
          <w:rFonts w:ascii="Arial" w:hAnsi="Arial" w:cs="Arial"/>
          <w:color w:val="1A1A1A"/>
          <w:sz w:val="22"/>
          <w:szCs w:val="22"/>
          <w:lang w:val="en-US"/>
        </w:rPr>
        <w:t xml:space="preserve">1 416 588 9687 </w:t>
      </w:r>
    </w:p>
    <w:sectPr w:rsidR="00132D55" w:rsidRPr="00117C34" w:rsidSect="00132D55">
      <w:pgSz w:w="12240" w:h="15840"/>
      <w:pgMar w:top="1440" w:right="118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37D5"/>
    <w:multiLevelType w:val="hybridMultilevel"/>
    <w:tmpl w:val="D1460756"/>
    <w:lvl w:ilvl="0" w:tplc="0124385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5D"/>
    <w:rsid w:val="00117C34"/>
    <w:rsid w:val="00132D55"/>
    <w:rsid w:val="002B041E"/>
    <w:rsid w:val="00346577"/>
    <w:rsid w:val="00D9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BFAB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1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5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32D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1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5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32D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alljackedup.ca/" TargetMode="External"/><Relationship Id="rId8" Type="http://schemas.openxmlformats.org/officeDocument/2006/relationships/hyperlink" Target="mailto:max@clutchpr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Macintosh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Mosher</dc:creator>
  <cp:keywords/>
  <dc:description/>
  <cp:lastModifiedBy>Maximilian Mosher</cp:lastModifiedBy>
  <cp:revision>3</cp:revision>
  <cp:lastPrinted>2016-01-15T17:06:00Z</cp:lastPrinted>
  <dcterms:created xsi:type="dcterms:W3CDTF">2016-01-15T17:06:00Z</dcterms:created>
  <dcterms:modified xsi:type="dcterms:W3CDTF">2016-01-15T17:59:00Z</dcterms:modified>
</cp:coreProperties>
</file>